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DB24E7" w14:textId="77777777" w:rsidR="00D853C5" w:rsidRPr="00D853C5" w:rsidRDefault="00D853C5" w:rsidP="00D853C5">
      <w:pPr>
        <w:rPr>
          <w:rFonts w:ascii="Garamond" w:hAnsi="Garamond"/>
          <w:b/>
          <w:bCs/>
        </w:rPr>
      </w:pPr>
      <w:r w:rsidRPr="00D853C5">
        <w:rPr>
          <w:rFonts w:ascii="Garamond" w:hAnsi="Garamond"/>
          <w:b/>
          <w:bCs/>
        </w:rPr>
        <w:t>Saint’s Day Triolet: Saint Valentine</w:t>
      </w:r>
    </w:p>
    <w:p w14:paraId="05237EB9" w14:textId="74D758A0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 xml:space="preserve"> </w:t>
      </w:r>
    </w:p>
    <w:p w14:paraId="3DC139A7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You’re flush with hearts and I’m forced to fold </w:t>
      </w:r>
    </w:p>
    <w:p w14:paraId="38CD8938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this hand and swear off another luckless match.</w:t>
      </w:r>
    </w:p>
    <w:p w14:paraId="4016031C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How we’ve found ways to love each other, cajoled</w:t>
      </w:r>
    </w:p>
    <w:p w14:paraId="278213E1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our cindered hearts, flushed and forced to fold </w:t>
      </w:r>
    </w:p>
    <w:p w14:paraId="444155E3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upon themselves like Saint Valentine ensouled</w:t>
      </w:r>
    </w:p>
    <w:p w14:paraId="1988B351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with seizure, skin a whirring bee swarm, a hatched </w:t>
      </w:r>
    </w:p>
    <w:p w14:paraId="2C53F9B4" w14:textId="77777777" w:rsidR="00D853C5" w:rsidRP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flush of doves. My heart, how I’m forced to fold </w:t>
      </w:r>
    </w:p>
    <w:p w14:paraId="2C9F289D" w14:textId="77777777" w:rsidR="00D853C5" w:rsidRDefault="00D853C5" w:rsidP="00D853C5">
      <w:pPr>
        <w:rPr>
          <w:rFonts w:ascii="Garamond" w:hAnsi="Garamond"/>
        </w:rPr>
      </w:pPr>
      <w:r w:rsidRPr="00D853C5">
        <w:rPr>
          <w:rFonts w:ascii="Garamond" w:hAnsi="Garamond"/>
        </w:rPr>
        <w:t>my hands in prayer for another struck match.</w:t>
      </w:r>
    </w:p>
    <w:p w14:paraId="046FED16" w14:textId="77777777" w:rsidR="00D853C5" w:rsidRDefault="00D853C5" w:rsidP="00D853C5">
      <w:pPr>
        <w:rPr>
          <w:rFonts w:ascii="Garamond" w:hAnsi="Garamond"/>
        </w:rPr>
      </w:pPr>
    </w:p>
    <w:p w14:paraId="6E4B243A" w14:textId="37AFCE3E" w:rsidR="00D853C5" w:rsidRDefault="00054432" w:rsidP="004520DF">
      <w:pPr>
        <w:rPr>
          <w:rFonts w:ascii="Garamond" w:hAnsi="Garamond"/>
        </w:rPr>
      </w:pPr>
      <w:r w:rsidRPr="00054432">
        <w:rPr>
          <w:rFonts w:ascii="Garamond" w:hAnsi="Garamond"/>
        </w:rPr>
        <w:t>Deborah Paredez</w:t>
      </w:r>
    </w:p>
    <w:p w14:paraId="53B9AC8C" w14:textId="77777777" w:rsidR="00D853C5" w:rsidRDefault="00D853C5" w:rsidP="004520DF">
      <w:pPr>
        <w:rPr>
          <w:rFonts w:ascii="Garamond" w:hAnsi="Garamond"/>
        </w:rPr>
      </w:pPr>
    </w:p>
    <w:p w14:paraId="162E9493" w14:textId="77777777" w:rsidR="004520DF" w:rsidRPr="00054432" w:rsidRDefault="004520DF" w:rsidP="004520DF">
      <w:pPr>
        <w:rPr>
          <w:rFonts w:ascii="Garamond" w:hAnsi="Garamond"/>
          <w:b/>
        </w:rPr>
      </w:pPr>
      <w:r w:rsidRPr="00054432">
        <w:rPr>
          <w:rFonts w:ascii="Garamond" w:hAnsi="Garamond"/>
          <w:b/>
        </w:rPr>
        <w:t>February 29</w:t>
      </w:r>
    </w:p>
    <w:p w14:paraId="140680E7" w14:textId="77777777" w:rsidR="004520DF" w:rsidRPr="00A47C22" w:rsidRDefault="004520DF" w:rsidP="004520DF">
      <w:pPr>
        <w:rPr>
          <w:rFonts w:ascii="Garamond" w:hAnsi="Garamond"/>
        </w:rPr>
      </w:pPr>
    </w:p>
    <w:p w14:paraId="588BEBEB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An extra day—</w:t>
      </w:r>
    </w:p>
    <w:p w14:paraId="0AE67396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Like the painting’s fifth cow,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who looks out directly,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straight toward you,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from inside her black and white spots.</w:t>
      </w:r>
    </w:p>
    <w:p w14:paraId="45ECF378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An extra day—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Accidental, surely: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the made calendar stumbling over the real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as a drunk trips over a threshold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too low to see.</w:t>
      </w:r>
    </w:p>
    <w:p w14:paraId="2E45225A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An extra day—</w:t>
      </w:r>
    </w:p>
    <w:p w14:paraId="2D43B5C8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With a second cup of black coffee.</w:t>
      </w:r>
      <w:r w:rsidRPr="00A47C22">
        <w:rPr>
          <w:rFonts w:ascii="Garamond" w:hAnsi="Garamond"/>
        </w:rPr>
        <w:br/>
        <w:t>A friendly but businesslike phone call.</w:t>
      </w:r>
      <w:r w:rsidRPr="00A47C22">
        <w:rPr>
          <w:rFonts w:ascii="Garamond" w:hAnsi="Garamond"/>
        </w:rPr>
        <w:br/>
        <w:t>A mailed-back package.</w:t>
      </w:r>
      <w:r w:rsidRPr="00A47C22">
        <w:rPr>
          <w:rFonts w:ascii="Garamond" w:hAnsi="Garamond"/>
        </w:rPr>
        <w:br/>
        <w:t>Some extra work, but not too much—</w:t>
      </w:r>
      <w:r w:rsidRPr="00A47C22">
        <w:rPr>
          <w:rFonts w:ascii="Garamond" w:eastAsia="PMingLiU" w:hAnsi="Garamond" w:cs="PMingLiU"/>
        </w:rPr>
        <w:br/>
      </w:r>
      <w:r w:rsidRPr="00A47C22">
        <w:rPr>
          <w:rFonts w:ascii="Garamond" w:hAnsi="Garamond"/>
        </w:rPr>
        <w:t>just one day’s worth, exactly.</w:t>
      </w:r>
    </w:p>
    <w:p w14:paraId="19A18064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An extra day—</w:t>
      </w:r>
    </w:p>
    <w:p w14:paraId="63C741C9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Not unlike the space</w:t>
      </w:r>
      <w:r w:rsidRPr="00A47C22">
        <w:rPr>
          <w:rFonts w:ascii="Garamond" w:hAnsi="Garamond"/>
        </w:rPr>
        <w:br/>
        <w:t>between a door and its frame</w:t>
      </w:r>
      <w:r w:rsidRPr="00A47C22">
        <w:rPr>
          <w:rFonts w:ascii="Garamond" w:hAnsi="Garamond"/>
        </w:rPr>
        <w:br/>
        <w:t>when one room is lit and another is not,</w:t>
      </w:r>
      <w:r w:rsidRPr="00A47C22">
        <w:rPr>
          <w:rFonts w:ascii="Garamond" w:hAnsi="Garamond"/>
        </w:rPr>
        <w:br/>
        <w:t>and one changes into the other</w:t>
      </w:r>
      <w:r w:rsidRPr="00A47C22">
        <w:rPr>
          <w:rFonts w:ascii="Garamond" w:hAnsi="Garamond"/>
        </w:rPr>
        <w:br/>
        <w:t>as a woman exchanges a scarf.</w:t>
      </w:r>
    </w:p>
    <w:p w14:paraId="6E33A478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An extra day—</w:t>
      </w:r>
    </w:p>
    <w:p w14:paraId="4E397160" w14:textId="77777777" w:rsidR="004520DF" w:rsidRPr="00A47C22" w:rsidRDefault="004520DF" w:rsidP="004520DF">
      <w:pPr>
        <w:rPr>
          <w:rFonts w:ascii="Garamond" w:hAnsi="Garamond"/>
        </w:rPr>
      </w:pPr>
      <w:r w:rsidRPr="00A47C22">
        <w:rPr>
          <w:rFonts w:ascii="Garamond" w:hAnsi="Garamond"/>
        </w:rPr>
        <w:t>Extraordinarily like any other.</w:t>
      </w:r>
      <w:r w:rsidRPr="00A47C22">
        <w:rPr>
          <w:rFonts w:ascii="Garamond" w:hAnsi="Garamond"/>
        </w:rPr>
        <w:br/>
        <w:t>And still</w:t>
      </w:r>
      <w:r w:rsidRPr="00A47C22">
        <w:rPr>
          <w:rFonts w:ascii="Garamond" w:hAnsi="Garamond"/>
        </w:rPr>
        <w:br/>
        <w:t>there is some generosity to it,</w:t>
      </w:r>
      <w:r w:rsidRPr="00A47C22">
        <w:rPr>
          <w:rFonts w:ascii="Garamond" w:hAnsi="Garamond"/>
        </w:rPr>
        <w:br/>
        <w:t>like a letter re-readable after its writer has died.</w:t>
      </w:r>
    </w:p>
    <w:p w14:paraId="0CBF4B5E" w14:textId="77777777" w:rsidR="004520DF" w:rsidRPr="00A47C22" w:rsidRDefault="004520DF">
      <w:pPr>
        <w:rPr>
          <w:rFonts w:ascii="Garamond" w:hAnsi="Garamond"/>
          <w:lang w:val="en-GB"/>
        </w:rPr>
      </w:pPr>
    </w:p>
    <w:p w14:paraId="6E87F411" w14:textId="77777777" w:rsidR="00054432" w:rsidRDefault="004520DF">
      <w:pPr>
        <w:rPr>
          <w:rFonts w:ascii="Garamond" w:hAnsi="Garamond"/>
          <w:b/>
          <w:lang w:val="en-GB"/>
        </w:rPr>
      </w:pPr>
      <w:r w:rsidRPr="00A47C22">
        <w:rPr>
          <w:rFonts w:ascii="Garamond" w:hAnsi="Garamond"/>
          <w:lang w:val="en-GB"/>
        </w:rPr>
        <w:t xml:space="preserve"> Jane Hirshfield </w:t>
      </w:r>
      <w:r w:rsidRPr="00A47C22">
        <w:rPr>
          <w:rFonts w:ascii="Garamond" w:hAnsi="Garamond"/>
          <w:lang w:val="en-GB"/>
        </w:rPr>
        <w:br/>
        <w:t xml:space="preserve">from </w:t>
      </w:r>
      <w:r w:rsidRPr="00A47C22">
        <w:rPr>
          <w:rFonts w:ascii="Garamond" w:hAnsi="Garamond"/>
          <w:i/>
          <w:iCs/>
          <w:lang w:val="en-GB"/>
        </w:rPr>
        <w:t>The Beauty</w:t>
      </w:r>
      <w:r w:rsidRPr="00A47C22">
        <w:rPr>
          <w:rFonts w:ascii="Garamond" w:hAnsi="Garamond"/>
          <w:lang w:val="en-GB"/>
        </w:rPr>
        <w:t xml:space="preserve"> (2015)</w:t>
      </w:r>
      <w:r w:rsidRPr="00A47C22">
        <w:rPr>
          <w:rFonts w:ascii="Garamond" w:hAnsi="Garamond"/>
          <w:lang w:val="en-GB"/>
        </w:rPr>
        <w:br/>
      </w:r>
      <w:r w:rsidRPr="00A47C22">
        <w:rPr>
          <w:rFonts w:ascii="Garamond" w:hAnsi="Garamond"/>
          <w:lang w:val="en-GB"/>
        </w:rPr>
        <w:br/>
      </w:r>
      <w:r w:rsidRPr="00A47C22">
        <w:rPr>
          <w:rFonts w:ascii="Garamond" w:hAnsi="Garamond"/>
          <w:lang w:val="en-GB"/>
        </w:rPr>
        <w:br/>
      </w:r>
      <w:r w:rsidRPr="00A47C22">
        <w:rPr>
          <w:rFonts w:ascii="Garamond" w:hAnsi="Garamond"/>
          <w:lang w:val="en-GB"/>
        </w:rPr>
        <w:br/>
      </w:r>
    </w:p>
    <w:p w14:paraId="6FB70A3A" w14:textId="77777777" w:rsidR="00054432" w:rsidRDefault="00054432">
      <w:pPr>
        <w:rPr>
          <w:rFonts w:ascii="Garamond" w:hAnsi="Garamond"/>
          <w:b/>
          <w:lang w:val="en-GB"/>
        </w:rPr>
      </w:pPr>
    </w:p>
    <w:p w14:paraId="21BB004F" w14:textId="70AB1E51" w:rsidR="008A371E" w:rsidRPr="00A47C22" w:rsidRDefault="0014217A">
      <w:pPr>
        <w:rPr>
          <w:rFonts w:ascii="Garamond" w:hAnsi="Garamond"/>
          <w:lang w:val="en-GB"/>
        </w:rPr>
      </w:pPr>
      <w:r w:rsidRPr="00054432">
        <w:rPr>
          <w:rFonts w:ascii="Garamond" w:hAnsi="Garamond"/>
          <w:b/>
          <w:lang w:val="en-GB"/>
        </w:rPr>
        <w:lastRenderedPageBreak/>
        <w:t>Almond Blossom</w:t>
      </w:r>
    </w:p>
    <w:p w14:paraId="1E07A228" w14:textId="77777777" w:rsidR="0014217A" w:rsidRPr="00A47C22" w:rsidRDefault="0014217A">
      <w:pPr>
        <w:rPr>
          <w:rFonts w:ascii="Garamond" w:hAnsi="Garamond"/>
          <w:lang w:val="en-GB"/>
        </w:rPr>
      </w:pPr>
    </w:p>
    <w:p w14:paraId="25E488A3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This morning, love, I’m tired and grave;</w:t>
      </w:r>
    </w:p>
    <w:p w14:paraId="4B5AA038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I can barely hear the wintered bird’s small song</w:t>
      </w:r>
    </w:p>
    <w:p w14:paraId="6EC1575D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over the hum of the central heating.</w:t>
      </w:r>
    </w:p>
    <w:p w14:paraId="0A416E85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We must trust, I suppose, to the song’s bare minim:</w:t>
      </w:r>
    </w:p>
    <w:p w14:paraId="0B398ECE" w14:textId="77777777" w:rsidR="0014217A" w:rsidRPr="00A47C22" w:rsidRDefault="0014217A">
      <w:pPr>
        <w:rPr>
          <w:rFonts w:ascii="Garamond" w:hAnsi="Garamond"/>
          <w:lang w:val="en-GB"/>
        </w:rPr>
      </w:pPr>
    </w:p>
    <w:p w14:paraId="3A2827F0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that spring will be a green havoc</w:t>
      </w:r>
    </w:p>
    <w:p w14:paraId="3190F762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as the trees burst their slums</w:t>
      </w:r>
    </w:p>
    <w:p w14:paraId="216F323C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and the dirt breaks open to admit</w:t>
      </w:r>
    </w:p>
    <w:p w14:paraId="41E6F426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crocus-spear and cyclamen;</w:t>
      </w:r>
    </w:p>
    <w:p w14:paraId="5431332A" w14:textId="77777777" w:rsidR="0014217A" w:rsidRPr="00A47C22" w:rsidRDefault="0014217A">
      <w:pPr>
        <w:rPr>
          <w:rFonts w:ascii="Garamond" w:hAnsi="Garamond"/>
          <w:lang w:val="en-GB"/>
        </w:rPr>
      </w:pPr>
    </w:p>
    <w:p w14:paraId="7E84B888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and though we can’t yet feel it</w:t>
      </w:r>
    </w:p>
    <w:p w14:paraId="44A83749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earth’s already begun</w:t>
      </w:r>
    </w:p>
    <w:p w14:paraId="045DCB5B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>her slow incline, inch by ruined inch,</w:t>
      </w:r>
    </w:p>
    <w:p w14:paraId="1D4F21C0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 xml:space="preserve">easing you back from the brink. </w:t>
      </w:r>
    </w:p>
    <w:p w14:paraId="7FCE855C" w14:textId="77777777" w:rsidR="0014217A" w:rsidRPr="00A47C22" w:rsidRDefault="0014217A">
      <w:pPr>
        <w:rPr>
          <w:rFonts w:ascii="Garamond" w:hAnsi="Garamond"/>
          <w:lang w:val="en-GB"/>
        </w:rPr>
      </w:pPr>
    </w:p>
    <w:p w14:paraId="30DF069F" w14:textId="77777777" w:rsidR="0014217A" w:rsidRPr="00A47C22" w:rsidRDefault="0014217A">
      <w:pPr>
        <w:rPr>
          <w:rFonts w:ascii="Garamond" w:hAnsi="Garamond"/>
          <w:lang w:val="en-GB"/>
        </w:rPr>
      </w:pPr>
      <w:r w:rsidRPr="00A47C22">
        <w:rPr>
          <w:rFonts w:ascii="Garamond" w:hAnsi="Garamond"/>
          <w:lang w:val="en-GB"/>
        </w:rPr>
        <w:t xml:space="preserve">Fiona Benson </w:t>
      </w:r>
    </w:p>
    <w:p w14:paraId="770DC053" w14:textId="77777777" w:rsidR="00F969AE" w:rsidRDefault="00F969AE">
      <w:pPr>
        <w:rPr>
          <w:rFonts w:ascii="Garamond" w:hAnsi="Garamond"/>
          <w:iCs/>
          <w:lang w:val="en-GB"/>
        </w:rPr>
      </w:pPr>
      <w:r w:rsidRPr="00A47C22">
        <w:rPr>
          <w:rFonts w:ascii="Garamond" w:hAnsi="Garamond"/>
          <w:lang w:val="en-GB"/>
        </w:rPr>
        <w:t xml:space="preserve">From </w:t>
      </w:r>
      <w:r w:rsidRPr="00A47C22">
        <w:rPr>
          <w:rFonts w:ascii="Garamond" w:hAnsi="Garamond"/>
          <w:i/>
          <w:iCs/>
          <w:lang w:val="en-GB"/>
        </w:rPr>
        <w:t>Vertigo and Ghost</w:t>
      </w:r>
      <w:r w:rsidR="004520DF" w:rsidRPr="00A47C22">
        <w:rPr>
          <w:rFonts w:ascii="Garamond" w:hAnsi="Garamond"/>
          <w:i/>
          <w:iCs/>
          <w:lang w:val="en-GB"/>
        </w:rPr>
        <w:t xml:space="preserve"> </w:t>
      </w:r>
      <w:r w:rsidR="004520DF" w:rsidRPr="00A47C22">
        <w:rPr>
          <w:rFonts w:ascii="Garamond" w:hAnsi="Garamond"/>
          <w:iCs/>
          <w:lang w:val="en-GB"/>
        </w:rPr>
        <w:t>(2018)</w:t>
      </w:r>
    </w:p>
    <w:p w14:paraId="152C2BDD" w14:textId="77777777" w:rsidR="00426D4C" w:rsidRDefault="00426D4C">
      <w:pPr>
        <w:rPr>
          <w:rFonts w:ascii="Garamond" w:hAnsi="Garamond"/>
          <w:iCs/>
          <w:lang w:val="en-GB"/>
        </w:rPr>
      </w:pPr>
    </w:p>
    <w:p w14:paraId="0A07EBB5" w14:textId="77777777" w:rsidR="00426D4C" w:rsidRDefault="00426D4C" w:rsidP="00426D4C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eastAsia="Times New Roman" w:hAnsi="Garamond"/>
          <w:color w:val="000000"/>
          <w:sz w:val="24"/>
          <w:szCs w:val="24"/>
        </w:rPr>
      </w:pPr>
    </w:p>
    <w:p w14:paraId="6CEA2B1C" w14:textId="77777777" w:rsidR="00426D4C" w:rsidRDefault="00426D4C" w:rsidP="00426D4C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eastAsia="Times New Roman" w:hAnsi="Garamond"/>
          <w:color w:val="000000"/>
          <w:sz w:val="24"/>
          <w:szCs w:val="24"/>
        </w:rPr>
      </w:pPr>
    </w:p>
    <w:p w14:paraId="6E84BF64" w14:textId="77777777" w:rsidR="00426D4C" w:rsidRDefault="00426D4C" w:rsidP="00426D4C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eastAsia="Times New Roman" w:hAnsi="Garamond"/>
          <w:color w:val="000000"/>
          <w:sz w:val="24"/>
          <w:szCs w:val="24"/>
        </w:rPr>
      </w:pPr>
    </w:p>
    <w:p w14:paraId="294F4B37" w14:textId="77777777" w:rsidR="00426D4C" w:rsidRPr="00426D4C" w:rsidRDefault="00426D4C" w:rsidP="00426D4C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eastAsia="Times New Roman" w:hAnsi="Garamond"/>
          <w:color w:val="000000"/>
          <w:sz w:val="24"/>
          <w:szCs w:val="24"/>
        </w:rPr>
      </w:pPr>
      <w:bookmarkStart w:id="0" w:name="_GoBack"/>
      <w:bookmarkEnd w:id="0"/>
      <w:r w:rsidRPr="00426D4C">
        <w:rPr>
          <w:rFonts w:ascii="Garamond" w:eastAsia="Times New Roman" w:hAnsi="Garamond"/>
          <w:color w:val="000000"/>
          <w:sz w:val="24"/>
          <w:szCs w:val="24"/>
        </w:rPr>
        <w:t>What Kind of Times Are These</w:t>
      </w:r>
    </w:p>
    <w:p w14:paraId="3B3C0E93" w14:textId="77777777" w:rsidR="00426D4C" w:rsidRDefault="00426D4C" w:rsidP="00426D4C">
      <w:pPr>
        <w:shd w:val="clear" w:color="auto" w:fill="FFFFFF"/>
        <w:ind w:hanging="240"/>
        <w:textAlignment w:val="baseline"/>
        <w:rPr>
          <w:rStyle w:val="c-txt"/>
          <w:rFonts w:ascii="Garamond" w:eastAsia="Times New Roman" w:hAnsi="Garamond"/>
          <w:caps/>
          <w:color w:val="494949"/>
          <w:spacing w:val="21"/>
          <w:bdr w:val="none" w:sz="0" w:space="0" w:color="auto" w:frame="1"/>
        </w:rPr>
      </w:pPr>
    </w:p>
    <w:p w14:paraId="7FB5C0EB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There's a place between two stands of trees where the grass grows uphill</w:t>
      </w:r>
    </w:p>
    <w:p w14:paraId="7AB6ECDB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and the old revolutionary road breaks off into shadows</w:t>
      </w:r>
    </w:p>
    <w:p w14:paraId="56A98691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near a meeting-house abandoned by the persecuted</w:t>
      </w:r>
    </w:p>
    <w:p w14:paraId="409C5001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who disappeared into those shadows.</w:t>
      </w:r>
    </w:p>
    <w:p w14:paraId="47B5FC59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2B9EAED6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I've walked there picking mushrooms at the edge of dread, but don't be fooled</w:t>
      </w:r>
    </w:p>
    <w:p w14:paraId="01A60CAE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this isn't a Russian poem, this is not somewhere else but here,</w:t>
      </w:r>
    </w:p>
    <w:p w14:paraId="5A4126E2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our country moving closer to its own truth and dread,</w:t>
      </w:r>
    </w:p>
    <w:p w14:paraId="107D845F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its own ways of making people disappear.</w:t>
      </w:r>
    </w:p>
    <w:p w14:paraId="3A4BEE67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0E05C09C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I won't tell you where the place is, the dark mesh of the woods</w:t>
      </w:r>
    </w:p>
    <w:p w14:paraId="0DBAD653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meeting the unmarked strip of light—</w:t>
      </w:r>
    </w:p>
    <w:p w14:paraId="53BCE3BA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ghost-ridden crossroads, leafmold paradise:</w:t>
      </w:r>
    </w:p>
    <w:p w14:paraId="10792B8B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I know already who wants to buy it, sell it, make it disappear.</w:t>
      </w:r>
    </w:p>
    <w:p w14:paraId="1388263A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692F316C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And I won't tell you where it is, so why do I tell you</w:t>
      </w:r>
    </w:p>
    <w:p w14:paraId="5287D878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anything? Because you still listen, because in times like these</w:t>
      </w:r>
    </w:p>
    <w:p w14:paraId="40886470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to have you listen at all, it's necessary</w:t>
      </w:r>
    </w:p>
    <w:p w14:paraId="4B81E54B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26D4C">
        <w:rPr>
          <w:rFonts w:ascii="Garamond" w:eastAsia="Times New Roman" w:hAnsi="Garamond"/>
          <w:color w:val="000000"/>
        </w:rPr>
        <w:t>to talk about trees.</w:t>
      </w:r>
    </w:p>
    <w:p w14:paraId="51464876" w14:textId="77777777" w:rsidR="00426D4C" w:rsidRPr="00426D4C" w:rsidRDefault="00426D4C" w:rsidP="00426D4C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3D414D4A" w14:textId="77777777" w:rsidR="00426D4C" w:rsidRPr="00426D4C" w:rsidRDefault="00426D4C" w:rsidP="00426D4C">
      <w:pPr>
        <w:shd w:val="clear" w:color="auto" w:fill="FFFFFF"/>
        <w:textAlignment w:val="baseline"/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</w:pPr>
      <w:r w:rsidRPr="00426D4C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>Adrienne Rich</w:t>
      </w:r>
    </w:p>
    <w:p w14:paraId="1056A505" w14:textId="2C9069EA" w:rsidR="00426D4C" w:rsidRPr="00426D4C" w:rsidRDefault="00426D4C" w:rsidP="00426D4C">
      <w:pPr>
        <w:shd w:val="clear" w:color="auto" w:fill="FFFFFF"/>
        <w:textAlignment w:val="baseline"/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</w:pPr>
      <w:r w:rsidRPr="00426D4C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>from </w:t>
      </w:r>
      <w:r w:rsidRPr="00426D4C">
        <w:rPr>
          <w:rStyle w:val="Emphasis"/>
          <w:rFonts w:ascii="Garamond" w:eastAsia="Times New Roman" w:hAnsi="Garamond"/>
          <w:color w:val="000000" w:themeColor="text1"/>
          <w:bdr w:val="none" w:sz="0" w:space="0" w:color="auto" w:frame="1"/>
        </w:rPr>
        <w:t>Collected Poems: 1950-2012</w:t>
      </w:r>
      <w:r w:rsidRPr="00426D4C">
        <w:rPr>
          <w:rStyle w:val="c-txt"/>
          <w:rFonts w:ascii="Garamond" w:eastAsia="Times New Roman" w:hAnsi="Garamond"/>
          <w:color w:val="000000" w:themeColor="text1"/>
          <w:bdr w:val="none" w:sz="0" w:space="0" w:color="auto" w:frame="1"/>
        </w:rPr>
        <w:t xml:space="preserve"> (2016)</w:t>
      </w:r>
    </w:p>
    <w:p w14:paraId="5A9B7FE5" w14:textId="77777777" w:rsidR="00426D4C" w:rsidRPr="00A47C22" w:rsidRDefault="00426D4C">
      <w:pPr>
        <w:rPr>
          <w:rFonts w:ascii="Garamond" w:hAnsi="Garamond"/>
          <w:lang w:val="en-GB"/>
        </w:rPr>
      </w:pPr>
    </w:p>
    <w:p w14:paraId="659823B1" w14:textId="77777777" w:rsidR="00F969AE" w:rsidRPr="00A47C22" w:rsidRDefault="00F969AE">
      <w:pPr>
        <w:rPr>
          <w:rFonts w:ascii="Garamond" w:hAnsi="Garamond"/>
          <w:lang w:val="en-GB"/>
        </w:rPr>
      </w:pPr>
    </w:p>
    <w:p w14:paraId="189E1ABD" w14:textId="77777777" w:rsidR="00F969AE" w:rsidRPr="00A47C22" w:rsidRDefault="00F969AE">
      <w:pPr>
        <w:rPr>
          <w:rFonts w:ascii="Garamond" w:hAnsi="Garamond"/>
          <w:lang w:val="en-GB"/>
        </w:rPr>
      </w:pPr>
    </w:p>
    <w:sectPr w:rsidR="00F969AE" w:rsidRPr="00A47C22" w:rsidSect="00137C5A">
      <w:headerReference w:type="default" r:id="rId6"/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95055D" w14:textId="77777777" w:rsidR="00A816A8" w:rsidRDefault="00A816A8" w:rsidP="00A47C22">
      <w:r>
        <w:separator/>
      </w:r>
    </w:p>
  </w:endnote>
  <w:endnote w:type="continuationSeparator" w:id="0">
    <w:p w14:paraId="058AEA4A" w14:textId="77777777" w:rsidR="00A816A8" w:rsidRDefault="00A816A8" w:rsidP="00A47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86361" w14:textId="77777777" w:rsidR="00002A29" w:rsidRDefault="00002A29" w:rsidP="001466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DB855E" w14:textId="77777777" w:rsidR="00002A29" w:rsidRDefault="00002A29" w:rsidP="00002A2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D3C965" w14:textId="77777777" w:rsidR="00002A29" w:rsidRDefault="00002A29" w:rsidP="001466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816A8">
      <w:rPr>
        <w:rStyle w:val="PageNumber"/>
        <w:noProof/>
      </w:rPr>
      <w:t>1</w:t>
    </w:r>
    <w:r>
      <w:rPr>
        <w:rStyle w:val="PageNumber"/>
      </w:rPr>
      <w:fldChar w:fldCharType="end"/>
    </w:r>
  </w:p>
  <w:p w14:paraId="7762F812" w14:textId="77777777" w:rsidR="00002A29" w:rsidRDefault="00002A29" w:rsidP="00002A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DBB72A" w14:textId="77777777" w:rsidR="00A816A8" w:rsidRDefault="00A816A8" w:rsidP="00A47C22">
      <w:r>
        <w:separator/>
      </w:r>
    </w:p>
  </w:footnote>
  <w:footnote w:type="continuationSeparator" w:id="0">
    <w:p w14:paraId="28DB3154" w14:textId="77777777" w:rsidR="00A816A8" w:rsidRDefault="00A816A8" w:rsidP="00A47C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D0615" w14:textId="3C131DE9" w:rsidR="00A47C22" w:rsidRPr="00A47C22" w:rsidRDefault="00A47C22" w:rsidP="00A47C22">
    <w:pPr>
      <w:pStyle w:val="Header"/>
      <w:jc w:val="center"/>
      <w:rPr>
        <w:rFonts w:ascii="Garamond" w:hAnsi="Garamond"/>
        <w:lang w:val="en-GB"/>
      </w:rPr>
    </w:pPr>
    <w:r w:rsidRPr="00A47C22">
      <w:rPr>
        <w:rFonts w:ascii="Garamond" w:hAnsi="Garamond"/>
        <w:lang w:val="en-GB"/>
      </w:rPr>
      <w:t xml:space="preserve">Discover Poetry </w:t>
    </w:r>
    <w:r w:rsidRPr="00A47C22">
      <w:rPr>
        <w:rFonts w:ascii="Garamond" w:hAnsi="Garamond"/>
        <w:lang w:val="en-GB"/>
      </w:rPr>
      <w:tab/>
      <w:t>February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17A"/>
    <w:rsid w:val="00002A29"/>
    <w:rsid w:val="00054432"/>
    <w:rsid w:val="00137C5A"/>
    <w:rsid w:val="0014217A"/>
    <w:rsid w:val="002039DB"/>
    <w:rsid w:val="00426D4C"/>
    <w:rsid w:val="004520DF"/>
    <w:rsid w:val="00561FCE"/>
    <w:rsid w:val="007137F7"/>
    <w:rsid w:val="007851AF"/>
    <w:rsid w:val="008A371E"/>
    <w:rsid w:val="00A47C22"/>
    <w:rsid w:val="00A816A8"/>
    <w:rsid w:val="00D853C5"/>
    <w:rsid w:val="00F9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725E0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6D4C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969AE"/>
    <w:rPr>
      <w:i/>
      <w:iCs/>
    </w:rPr>
  </w:style>
  <w:style w:type="character" w:styleId="Hyperlink">
    <w:name w:val="Hyperlink"/>
    <w:basedOn w:val="DefaultParagraphFont"/>
    <w:uiPriority w:val="99"/>
    <w:unhideWhenUsed/>
    <w:rsid w:val="004520D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7C2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7C22"/>
  </w:style>
  <w:style w:type="paragraph" w:styleId="Footer">
    <w:name w:val="footer"/>
    <w:basedOn w:val="Normal"/>
    <w:link w:val="FooterChar"/>
    <w:uiPriority w:val="99"/>
    <w:unhideWhenUsed/>
    <w:rsid w:val="00A47C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7C22"/>
  </w:style>
  <w:style w:type="character" w:styleId="PageNumber">
    <w:name w:val="page number"/>
    <w:basedOn w:val="DefaultParagraphFont"/>
    <w:uiPriority w:val="99"/>
    <w:semiHidden/>
    <w:unhideWhenUsed/>
    <w:rsid w:val="00002A29"/>
  </w:style>
  <w:style w:type="character" w:customStyle="1" w:styleId="Heading1Char">
    <w:name w:val="Heading 1 Char"/>
    <w:basedOn w:val="DefaultParagraphFont"/>
    <w:link w:val="Heading1"/>
    <w:uiPriority w:val="9"/>
    <w:rsid w:val="00426D4C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426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32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27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2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0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98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53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6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9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4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19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15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8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4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6930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005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781130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75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57553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24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24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18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59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55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65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64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11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90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8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12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81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83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81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32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53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88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4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23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9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73165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89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56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1681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37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2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700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3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4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92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53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3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5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54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946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124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1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7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13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90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6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65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97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399</Words>
  <Characters>2276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5</cp:revision>
  <dcterms:created xsi:type="dcterms:W3CDTF">2019-02-14T22:48:00Z</dcterms:created>
  <dcterms:modified xsi:type="dcterms:W3CDTF">2019-02-21T11:07:00Z</dcterms:modified>
</cp:coreProperties>
</file>